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C13A0"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0C0C22BC" w14:textId="64D3C538" w:rsidR="002E2660" w:rsidRDefault="005C26E0" w:rsidP="00D733EE">
      <w:pPr>
        <w:pStyle w:val="Heading2"/>
        <w:keepNext w:val="0"/>
        <w:widowControl w:val="0"/>
      </w:pPr>
      <w:hyperlink r:id="rId12" w:tgtFrame="_blank" w:tooltip="Original URL: https://app.smartsheet.com/b/form/950d2adec1ff455cbbc4f24ab793b3d8. Click or tap if you trust this link." w:history="1">
        <w:r>
          <w:rPr>
            <w:rStyle w:val="Hyperlink"/>
          </w:rPr>
          <w:t>https://app.smartsheet.com/b/form/950d2adec1ff455cbbc4f24ab793b3d8</w:t>
        </w:r>
      </w:hyperlink>
    </w:p>
    <w:p w14:paraId="2B41EE0E" w14:textId="77777777" w:rsidR="005C26E0" w:rsidRPr="005C26E0" w:rsidRDefault="005C26E0" w:rsidP="005C26E0">
      <w:pPr>
        <w:rPr>
          <w:lang w:val="en-US"/>
        </w:rPr>
      </w:pPr>
    </w:p>
    <w:p w14:paraId="45CCADA8" w14:textId="79B521CB" w:rsidR="00FF6F6B" w:rsidRPr="004B16CA" w:rsidRDefault="1BA8EC32" w:rsidP="071C4D6C">
      <w:pPr>
        <w:spacing w:after="120" w:line="240" w:lineRule="auto"/>
        <w:jc w:val="center"/>
        <w:rPr>
          <w:rFonts w:ascii="Arial" w:hAnsi="Arial" w:cs="Arial"/>
          <w:b/>
          <w:bCs/>
        </w:rPr>
      </w:pPr>
      <w:r w:rsidRPr="1BA8EC32">
        <w:rPr>
          <w:rFonts w:ascii="Source Sans Pro Light" w:hAnsi="Source Sans Pro Light"/>
        </w:rPr>
        <w:t xml:space="preserve">Online Application Form: </w:t>
      </w:r>
      <w:r w:rsidRPr="1BA8EC32">
        <w:rPr>
          <w:rFonts w:ascii="Arial" w:hAnsi="Arial" w:cs="Arial"/>
          <w:b/>
          <w:bCs/>
        </w:rPr>
        <w:t>V-20149-TZ-IF</w:t>
      </w:r>
    </w:p>
    <w:p w14:paraId="582EF11B" w14:textId="4259B653" w:rsidR="00FF6F6B" w:rsidRPr="004B16CA" w:rsidRDefault="1BA8EC32" w:rsidP="1BA8EC32">
      <w:pPr>
        <w:spacing w:after="120" w:line="240" w:lineRule="auto"/>
        <w:jc w:val="center"/>
        <w:rPr>
          <w:rFonts w:ascii="Arial" w:eastAsia="Verdana" w:hAnsi="Arial" w:cs="Arial"/>
          <w:b/>
          <w:bCs/>
          <w:i/>
          <w:iCs/>
          <w:color w:val="FF0000"/>
        </w:rPr>
      </w:pPr>
      <w:r w:rsidRPr="1BA8EC32">
        <w:rPr>
          <w:rFonts w:ascii="Arial" w:eastAsia="Verdana" w:hAnsi="Arial" w:cs="Arial"/>
          <w:b/>
          <w:bCs/>
        </w:rPr>
        <w:t xml:space="preserve">Title: </w:t>
      </w:r>
      <w:r w:rsidRPr="1BA8EC32">
        <w:rPr>
          <w:rFonts w:ascii="Arial" w:eastAsia="Verdana" w:hAnsi="Arial" w:cs="Arial"/>
          <w:b/>
          <w:bCs/>
          <w:i/>
          <w:iCs/>
        </w:rPr>
        <w:t>‘</w:t>
      </w:r>
      <w:proofErr w:type="spellStart"/>
      <w:r w:rsidRPr="1BA8EC32">
        <w:rPr>
          <w:rFonts w:ascii="Arial" w:eastAsia="Verdana" w:hAnsi="Arial" w:cs="Arial"/>
          <w:b/>
          <w:bCs/>
          <w:i/>
          <w:iCs/>
        </w:rPr>
        <w:t>Bado</w:t>
      </w:r>
      <w:proofErr w:type="spellEnd"/>
      <w:r w:rsidRPr="1BA8EC32">
        <w:rPr>
          <w:rFonts w:ascii="Arial" w:eastAsia="Verdana" w:hAnsi="Arial" w:cs="Arial"/>
          <w:b/>
          <w:bCs/>
          <w:i/>
          <w:iCs/>
        </w:rPr>
        <w:t xml:space="preserve"> </w:t>
      </w:r>
      <w:proofErr w:type="spellStart"/>
      <w:r w:rsidRPr="1BA8EC32">
        <w:rPr>
          <w:rFonts w:ascii="Arial" w:eastAsia="Verdana" w:hAnsi="Arial" w:cs="Arial"/>
          <w:b/>
          <w:bCs/>
          <w:i/>
          <w:iCs/>
        </w:rPr>
        <w:t>Uhuru</w:t>
      </w:r>
      <w:proofErr w:type="spellEnd"/>
      <w:r w:rsidRPr="1BA8EC32">
        <w:rPr>
          <w:rFonts w:ascii="Arial" w:eastAsia="Verdana" w:hAnsi="Arial" w:cs="Arial"/>
          <w:b/>
          <w:bCs/>
          <w:i/>
          <w:iCs/>
        </w:rPr>
        <w:t>!’</w:t>
      </w:r>
    </w:p>
    <w:p w14:paraId="08A653C3" w14:textId="6D47B70E" w:rsidR="00CE5117" w:rsidRDefault="071C4D6C" w:rsidP="071C4D6C">
      <w:pPr>
        <w:pStyle w:val="Heading2"/>
        <w:keepNext w:val="0"/>
        <w:widowControl w:val="0"/>
        <w:rPr>
          <w:rFonts w:ascii="Source Sans Pro Light" w:hAnsi="Source Sans Pro Light"/>
          <w:b w:val="0"/>
          <w:i w:val="0"/>
        </w:rPr>
      </w:pPr>
      <w:r w:rsidRPr="071C4D6C">
        <w:rPr>
          <w:rFonts w:ascii="Source Sans Pro Light" w:hAnsi="Source Sans Pro Light"/>
          <w:b w:val="0"/>
          <w:i w:val="0"/>
        </w:rPr>
        <w:t xml:space="preserve">The Influencing grant targets organisations and networks to strengthen their influencing, lobby and advocacy capacities and amplify voices of Voice rightsholder groups. We accept proposals for projects spanning from 18 - 30 months. Influencing grants are available up to €200.000. Please review the guidelines carefully, complete the information below, and submit the application form. If you need help, please contact </w:t>
      </w:r>
      <w:hyperlink r:id="rId13">
        <w:proofErr w:type="spellStart"/>
        <w:r w:rsidR="00785EA1">
          <w:rPr>
            <w:rStyle w:val="Hyperlink"/>
            <w:rFonts w:ascii="Source Sans Pro Light" w:hAnsi="Source Sans Pro Light"/>
            <w:b w:val="0"/>
            <w:i w:val="0"/>
          </w:rPr>
          <w:t>Tanzania</w:t>
        </w:r>
        <w:r w:rsidRPr="071C4D6C">
          <w:rPr>
            <w:rStyle w:val="Hyperlink"/>
            <w:rFonts w:ascii="Source Sans Pro Light" w:hAnsi="Source Sans Pro Light"/>
            <w:b w:val="0"/>
            <w:i w:val="0"/>
          </w:rPr>
          <w:t>@voice.global</w:t>
        </w:r>
        <w:proofErr w:type="spellEnd"/>
      </w:hyperlink>
    </w:p>
    <w:p w14:paraId="62FE29B6" w14:textId="19BF47FD" w:rsidR="071C4D6C" w:rsidRDefault="071C4D6C" w:rsidP="071C4D6C"/>
    <w:p w14:paraId="6AEF93FF" w14:textId="49BD789B"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5C26E0">
        <w:rPr>
          <w:rFonts w:eastAsia="Verdana" w:cs="Arial"/>
          <w:bCs/>
          <w:i w:val="0"/>
          <w:sz w:val="22"/>
          <w:szCs w:val="22"/>
        </w:rPr>
        <w:t>15</w:t>
      </w:r>
      <w:r w:rsidR="005C26E0" w:rsidRPr="005C26E0">
        <w:rPr>
          <w:rFonts w:eastAsia="Verdana" w:cs="Arial"/>
          <w:bCs/>
          <w:i w:val="0"/>
          <w:sz w:val="22"/>
          <w:szCs w:val="22"/>
          <w:vertAlign w:val="superscript"/>
        </w:rPr>
        <w:t>th</w:t>
      </w:r>
      <w:r w:rsidR="005C26E0">
        <w:rPr>
          <w:rFonts w:eastAsia="Verdana" w:cs="Arial"/>
          <w:bCs/>
          <w:i w:val="0"/>
          <w:sz w:val="22"/>
          <w:szCs w:val="22"/>
        </w:rPr>
        <w:t xml:space="preserve"> January, 2021</w:t>
      </w:r>
      <w:r w:rsidR="00785EA1">
        <w:rPr>
          <w:rFonts w:eastAsia="Verdana" w:cs="Arial"/>
          <w:bCs/>
          <w:i w:val="0"/>
          <w:sz w:val="22"/>
          <w:szCs w:val="22"/>
        </w:rPr>
        <w:t xml:space="preserve"> @2359Hrs E</w:t>
      </w:r>
      <w:r w:rsidR="00FF6F6B" w:rsidRPr="00FF6F6B">
        <w:rPr>
          <w:rFonts w:eastAsia="Verdana" w:cs="Arial"/>
          <w:bCs/>
          <w:i w:val="0"/>
          <w:sz w:val="22"/>
          <w:szCs w:val="22"/>
        </w:rPr>
        <w:t>AT.</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but may have statutes or by-laws to help </w:t>
      </w:r>
      <w:proofErr w:type="spellStart"/>
      <w:r w:rsidRPr="00ED7BF0">
        <w:rPr>
          <w:rFonts w:ascii="Source Sans Pro Light" w:hAnsi="Source Sans Pro Light"/>
          <w:b w:val="0"/>
          <w:i w:val="0"/>
          <w:color w:val="000000"/>
          <w:szCs w:val="24"/>
        </w:rPr>
        <w:t>organise</w:t>
      </w:r>
      <w:proofErr w:type="spellEnd"/>
      <w:r w:rsidRPr="00ED7BF0">
        <w:rPr>
          <w:rFonts w:ascii="Source Sans Pro Light" w:hAnsi="Source Sans Pro Light"/>
          <w:b w:val="0"/>
          <w:i w:val="0"/>
          <w:color w:val="000000"/>
          <w:szCs w:val="24"/>
        </w:rPr>
        <w:t xml:space="preserve"> themselves or could be </w:t>
      </w:r>
      <w:proofErr w:type="spellStart"/>
      <w:r w:rsidRPr="00ED7BF0">
        <w:rPr>
          <w:rFonts w:ascii="Source Sans Pro Light" w:hAnsi="Source Sans Pro Light"/>
          <w:b w:val="0"/>
          <w:i w:val="0"/>
          <w:color w:val="000000"/>
          <w:szCs w:val="24"/>
        </w:rPr>
        <w:t>recognised</w:t>
      </w:r>
      <w:proofErr w:type="spellEnd"/>
      <w:r w:rsidRPr="00ED7BF0">
        <w:rPr>
          <w:rFonts w:ascii="Source Sans Pro Light" w:hAnsi="Source Sans Pro Light"/>
          <w:b w:val="0"/>
          <w:i w:val="0"/>
          <w:color w:val="000000"/>
          <w:szCs w:val="24"/>
        </w:rPr>
        <w:t xml:space="preserve"> at the local level. An informal group may select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FORMAL ORGANSATION is officially registered as a Non-Governmental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resources to accomplish individual or group goals. Networking is a process of acquiring </w:t>
      </w:r>
      <w:r w:rsidRPr="00ED7BF0">
        <w:rPr>
          <w:rFonts w:ascii="Source Sans Pro Light" w:hAnsi="Source Sans Pro Light"/>
          <w:b w:val="0"/>
          <w:i w:val="0"/>
          <w:color w:val="000000"/>
          <w:szCs w:val="24"/>
        </w:rPr>
        <w:lastRenderedPageBreak/>
        <w:t xml:space="preserve">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Type of </w:t>
      </w:r>
      <w:proofErr w:type="spellStart"/>
      <w:r w:rsidRPr="00ED7BF0">
        <w:rPr>
          <w:rFonts w:ascii="Source Sans Pro Light" w:hAnsi="Source Sans Pro Light"/>
          <w:b w:val="0"/>
          <w:i w:val="0"/>
          <w:color w:val="000000"/>
          <w:szCs w:val="24"/>
        </w:rPr>
        <w:t>Organisation</w:t>
      </w:r>
      <w:proofErr w:type="spellEnd"/>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 xml:space="preserve">Formal </w:t>
      </w:r>
      <w:proofErr w:type="spellStart"/>
      <w:r w:rsidRPr="00ED7BF0">
        <w:rPr>
          <w:rStyle w:val="css-1fzlgwk"/>
          <w:rFonts w:ascii="Source Sans Pro Light" w:hAnsi="Source Sans Pro Light"/>
          <w:b w:val="0"/>
          <w:i w:val="0"/>
          <w:color w:val="000000"/>
          <w:szCs w:val="24"/>
        </w:rPr>
        <w:t>organisation</w:t>
      </w:r>
      <w:proofErr w:type="spellEnd"/>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proofErr w:type="gramStart"/>
      <w:r w:rsidRPr="00ED7BF0">
        <w:rPr>
          <w:rFonts w:ascii="Source Sans Pro Light" w:hAnsi="Source Sans Pro Light"/>
          <w:bCs/>
          <w:iCs/>
          <w:color w:val="000000"/>
          <w:szCs w:val="24"/>
        </w:rPr>
        <w:lastRenderedPageBreak/>
        <w:t>Are there other organisations applying together with you?</w:t>
      </w:r>
      <w:r w:rsidRPr="00ED7BF0">
        <w:rPr>
          <w:rStyle w:val="css-skcghl"/>
          <w:rFonts w:ascii="Source Sans Pro Light" w:hAnsi="Source Sans Pro Light"/>
          <w:bCs/>
          <w:iCs/>
          <w:color w:val="D0011B"/>
          <w:szCs w:val="24"/>
        </w:rPr>
        <w:t>*</w:t>
      </w:r>
      <w:proofErr w:type="gramEnd"/>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6EA5044E">
          <v:rect id="_x0000_i1025"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C51F74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w:t>
      </w:r>
      <w:r w:rsidR="00FF6F6B">
        <w:rPr>
          <w:rFonts w:ascii="Source Sans Pro Light" w:hAnsi="Source Sans Pro Light"/>
          <w:bCs/>
          <w:iCs/>
          <w:color w:val="000000"/>
          <w:szCs w:val="24"/>
        </w:rPr>
        <w:t xml:space="preserve"> happen? What solutions are you</w:t>
      </w:r>
      <w:r w:rsidRPr="00ED7BF0">
        <w:rPr>
          <w:rFonts w:ascii="Source Sans Pro Light" w:hAnsi="Source Sans Pro Light"/>
          <w:bCs/>
          <w:iCs/>
          <w:color w:val="000000"/>
          <w:szCs w:val="24"/>
        </w:rPr>
        <w:t xml:space="preserve">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w:t>
      </w:r>
      <w:proofErr w:type="gramStart"/>
      <w:r w:rsidRPr="00D733EE">
        <w:rPr>
          <w:rFonts w:ascii="Source Sans Pro Light" w:hAnsi="Source Sans Pro Light"/>
          <w:b w:val="0"/>
          <w:i w:val="0"/>
          <w:color w:val="000000"/>
          <w:szCs w:val="24"/>
        </w:rPr>
        <w:t>to,</w:t>
      </w:r>
      <w:proofErr w:type="gramEnd"/>
      <w:r w:rsidRPr="00D733EE">
        <w:rPr>
          <w:rFonts w:ascii="Source Sans Pro Light" w:hAnsi="Source Sans Pro Light"/>
          <w:b w:val="0"/>
          <w:i w:val="0"/>
          <w:color w:val="000000"/>
          <w:szCs w:val="24"/>
        </w:rPr>
        <w:t xml:space="preserve"> propose to work with, and/or </w:t>
      </w:r>
      <w:r w:rsidRPr="00ED7BF0">
        <w:rPr>
          <w:rFonts w:ascii="Source Sans Pro Light" w:hAnsi="Source Sans Pro Light"/>
          <w:b w:val="0"/>
          <w:i w:val="0"/>
          <w:color w:val="000000"/>
          <w:szCs w:val="24"/>
        </w:rPr>
        <w:t>support. Please choose only one (1).</w:t>
      </w:r>
    </w:p>
    <w:p w14:paraId="675918AD" w14:textId="47F229C4" w:rsidR="00ED7BF0" w:rsidRPr="00ED7BF0" w:rsidRDefault="00785EA1"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 xml:space="preserve">People </w:t>
      </w:r>
      <w:r w:rsidR="00ED7BF0" w:rsidRPr="00ED7BF0">
        <w:rPr>
          <w:rStyle w:val="css-1o0dtz7"/>
          <w:rFonts w:ascii="Source Sans Pro Light" w:hAnsi="Source Sans Pro Light"/>
          <w:b w:val="0"/>
          <w:i w:val="0"/>
          <w:color w:val="000000"/>
          <w:szCs w:val="24"/>
        </w:rPr>
        <w:t>with disabilities</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49298A98" w:rsidR="00ED7BF0" w:rsidRPr="00ED7BF0" w:rsidRDefault="00785EA1"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Vulnerable elderly</w:t>
      </w:r>
      <w:r w:rsidR="00ED7BF0" w:rsidRPr="00ED7BF0">
        <w:rPr>
          <w:rStyle w:val="css-1o0dtz7"/>
          <w:rFonts w:ascii="Source Sans Pro Light" w:hAnsi="Source Sans Pro Light"/>
          <w:b w:val="0"/>
          <w:i w:val="0"/>
          <w:color w:val="000000"/>
          <w:szCs w:val="24"/>
        </w:rPr>
        <w:t xml:space="preserve">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1EE6198A"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 xml:space="preserve">People </w:t>
      </w:r>
      <w:r w:rsidR="00ED7BF0" w:rsidRPr="00ED7BF0">
        <w:rPr>
          <w:rStyle w:val="css-1o0dtz7"/>
          <w:rFonts w:ascii="Source Sans Pro Light" w:hAnsi="Source Sans Pro Light"/>
          <w:b w:val="0"/>
          <w:i w:val="0"/>
          <w:color w:val="000000"/>
          <w:szCs w:val="24"/>
        </w:rPr>
        <w:t>with disabilities</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265ECE17"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Vulnerable elderly</w:t>
      </w:r>
      <w:r w:rsidR="00ED7BF0" w:rsidRPr="00ED7BF0">
        <w:rPr>
          <w:rStyle w:val="css-1o0dtz7"/>
          <w:rFonts w:ascii="Source Sans Pro Light" w:hAnsi="Source Sans Pro Light"/>
          <w:b w:val="0"/>
          <w:i w:val="0"/>
          <w:color w:val="000000"/>
          <w:szCs w:val="24"/>
        </w:rPr>
        <w:t xml:space="preserve">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31D698A0" w:rsidR="00ED7BF0" w:rsidRPr="00ED7BF0" w:rsidRDefault="00785EA1" w:rsidP="00D733EE">
      <w:pPr>
        <w:pStyle w:val="Heading2"/>
        <w:keepNext w:val="0"/>
        <w:widowControl w:val="0"/>
        <w:rPr>
          <w:rFonts w:ascii="Source Sans Pro Light" w:hAnsi="Source Sans Pro Light"/>
          <w:b w:val="0"/>
          <w:i w:val="0"/>
          <w:color w:val="000000"/>
          <w:szCs w:val="24"/>
        </w:rPr>
      </w:pPr>
      <w:r w:rsidRPr="00785EA1">
        <w:rPr>
          <w:rFonts w:ascii="Source Sans Pro Light" w:hAnsi="Source Sans Pro Light"/>
          <w:b w:val="0"/>
          <w:i w:val="0"/>
          <w:color w:val="000000"/>
          <w:szCs w:val="24"/>
        </w:rPr>
        <w:t xml:space="preserve">Voice </w:t>
      </w:r>
      <w:r>
        <w:rPr>
          <w:rFonts w:ascii="Source Sans Pro Light" w:hAnsi="Source Sans Pro Light"/>
          <w:b w:val="0"/>
          <w:i w:val="0"/>
          <w:color w:val="000000"/>
          <w:szCs w:val="24"/>
        </w:rPr>
        <w:t xml:space="preserve">has three </w:t>
      </w:r>
      <w:r w:rsidRPr="00785EA1">
        <w:rPr>
          <w:rFonts w:ascii="Source Sans Pro Light" w:hAnsi="Source Sans Pro Light"/>
          <w:b w:val="0"/>
          <w:i w:val="0"/>
          <w:color w:val="000000"/>
          <w:szCs w:val="24"/>
        </w:rPr>
        <w:t>main</w:t>
      </w:r>
      <w:r>
        <w:rPr>
          <w:rFonts w:ascii="Source Sans Pro Light" w:hAnsi="Source Sans Pro Light"/>
          <w:b w:val="0"/>
          <w:i w:val="0"/>
          <w:color w:val="000000"/>
          <w:szCs w:val="24"/>
        </w:rPr>
        <w:t xml:space="preserve"> </w:t>
      </w:r>
      <w:r w:rsidRPr="00785EA1">
        <w:rPr>
          <w:rFonts w:ascii="Source Sans Pro Light" w:hAnsi="Source Sans Pro Light"/>
          <w:b w:val="0"/>
          <w:i w:val="0"/>
          <w:color w:val="000000"/>
          <w:szCs w:val="24"/>
        </w:rPr>
        <w:t>impact</w:t>
      </w:r>
      <w:r>
        <w:rPr>
          <w:rFonts w:ascii="Source Sans Pro Light" w:hAnsi="Source Sans Pro Light"/>
          <w:b w:val="0"/>
          <w:i w:val="0"/>
          <w:color w:val="000000"/>
          <w:szCs w:val="24"/>
        </w:rPr>
        <w:t xml:space="preserve"> </w:t>
      </w:r>
      <w:r w:rsidRPr="00785EA1">
        <w:rPr>
          <w:rFonts w:ascii="Source Sans Pro Light" w:hAnsi="Source Sans Pro Light"/>
          <w:b w:val="0"/>
          <w:i w:val="0"/>
          <w:color w:val="000000"/>
          <w:szCs w:val="24"/>
        </w:rPr>
        <w:t>areas</w:t>
      </w:r>
      <w:r>
        <w:rPr>
          <w:rFonts w:ascii="Source Sans Pro Light" w:hAnsi="Source Sans Pro Light"/>
          <w:b w:val="0"/>
          <w:i w:val="0"/>
          <w:color w:val="000000"/>
          <w:szCs w:val="24"/>
        </w:rPr>
        <w:t xml:space="preserve">, namely </w:t>
      </w:r>
      <w:r w:rsidRPr="00785EA1">
        <w:rPr>
          <w:rFonts w:ascii="Source Sans Pro Light" w:hAnsi="Source Sans Pro Light"/>
          <w:b w:val="0"/>
          <w:i w:val="0"/>
          <w:color w:val="000000"/>
          <w:szCs w:val="24"/>
        </w:rPr>
        <w:t xml:space="preserve">increasing access to resources, access to services and avenues for </w:t>
      </w:r>
      <w:r>
        <w:rPr>
          <w:rFonts w:ascii="Source Sans Pro Light" w:hAnsi="Source Sans Pro Light"/>
          <w:b w:val="0"/>
          <w:i w:val="0"/>
          <w:color w:val="000000"/>
          <w:szCs w:val="24"/>
        </w:rPr>
        <w:t>political participation.</w:t>
      </w:r>
      <w:r>
        <w:rPr>
          <w:rStyle w:val="hotkey-layer"/>
          <w:rFonts w:cs="Arial"/>
          <w:sz w:val="19"/>
          <w:szCs w:val="19"/>
        </w:rPr>
        <w:t xml:space="preserve">  </w:t>
      </w:r>
      <w:r w:rsidRPr="00403A25">
        <w:rPr>
          <w:rFonts w:ascii="Source Sans Pro Light" w:hAnsi="Source Sans Pro Light"/>
          <w:color w:val="000000"/>
          <w:szCs w:val="24"/>
        </w:rPr>
        <w:t xml:space="preserve">For this call for proposal, </w:t>
      </w:r>
      <w:r w:rsidR="00403A25" w:rsidRPr="00403A25">
        <w:rPr>
          <w:rFonts w:ascii="Source Sans Pro Light" w:hAnsi="Source Sans Pro Light"/>
          <w:color w:val="000000"/>
          <w:szCs w:val="24"/>
        </w:rPr>
        <w:t xml:space="preserve">Voice in Tanzania wishes to focus on one </w:t>
      </w:r>
      <w:r w:rsidR="00ED7BF0" w:rsidRPr="00ED7BF0">
        <w:rPr>
          <w:rFonts w:ascii="Source Sans Pro Light" w:hAnsi="Source Sans Pro Light"/>
          <w:b w:val="0"/>
          <w:i w:val="0"/>
          <w:color w:val="000000"/>
          <w:szCs w:val="24"/>
        </w:rPr>
        <w:t>priori</w:t>
      </w:r>
      <w:r w:rsidR="00403A25">
        <w:rPr>
          <w:rFonts w:ascii="Source Sans Pro Light" w:hAnsi="Source Sans Pro Light"/>
          <w:b w:val="0"/>
          <w:i w:val="0"/>
          <w:color w:val="000000"/>
          <w:szCs w:val="24"/>
        </w:rPr>
        <w:t>ty theme;</w:t>
      </w:r>
    </w:p>
    <w:p w14:paraId="48445CD0" w14:textId="6D2BE5C5"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r w:rsidR="00403A25">
        <w:rPr>
          <w:rStyle w:val="css-1o0dtz7"/>
          <w:rFonts w:ascii="Source Sans Pro Light" w:hAnsi="Source Sans Pro Light"/>
          <w:b w:val="0"/>
          <w:i w:val="0"/>
          <w:color w:val="000000"/>
          <w:szCs w:val="24"/>
        </w:rPr>
        <w:t xml:space="preserve"> &amp; c</w:t>
      </w:r>
      <w:r w:rsidR="00785EA1">
        <w:rPr>
          <w:rStyle w:val="css-1o0dtz7"/>
          <w:rFonts w:ascii="Source Sans Pro Light" w:hAnsi="Source Sans Pro Light"/>
          <w:b w:val="0"/>
          <w:i w:val="0"/>
          <w:color w:val="000000"/>
          <w:szCs w:val="24"/>
        </w:rPr>
        <w:t>itizen active engagement</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3A346D0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r w:rsidR="00403A25">
        <w:rPr>
          <w:rFonts w:ascii="Source Sans Pro Light" w:hAnsi="Source Sans Pro Light"/>
          <w:b w:val="0"/>
          <w:i w:val="0"/>
          <w:color w:val="000000"/>
          <w:szCs w:val="24"/>
        </w:rPr>
        <w:t xml:space="preserve"> to complement the priority thematic focus</w:t>
      </w:r>
      <w:r w:rsidR="00771A55" w:rsidRPr="00ED7BF0">
        <w:rPr>
          <w:rFonts w:ascii="Source Sans Pro Light" w:hAnsi="Source Sans Pro Light"/>
          <w:b w:val="0"/>
          <w:i w:val="0"/>
          <w:color w:val="000000"/>
          <w:szCs w:val="24"/>
        </w:rPr>
        <w:t>.</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A31CE5">
          <v:rect id="_x0000_i1026"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lastRenderedPageBreak/>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Tell us more about your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Is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Main sources of funding in your </w:t>
      </w:r>
      <w:proofErr w:type="spellStart"/>
      <w:r w:rsidRPr="006F7F48">
        <w:rPr>
          <w:rFonts w:ascii="Source Sans Pro Light" w:hAnsi="Source Sans Pro Light"/>
          <w:bCs/>
          <w:iCs/>
          <w:color w:val="000000"/>
          <w:szCs w:val="24"/>
        </w:rPr>
        <w:t>organisation</w:t>
      </w:r>
      <w:proofErr w:type="spellEnd"/>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the annual income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Are you a former or current Hivos/Oxfam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Hivos</w:t>
      </w:r>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Describe the goal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w:t>
      </w:r>
      <w:proofErr w:type="gramStart"/>
      <w:r w:rsidRPr="006F7F48">
        <w:rPr>
          <w:rFonts w:ascii="Source Sans Pro Light" w:hAnsi="Source Sans Pro Light"/>
          <w:bCs/>
          <w:iCs/>
          <w:color w:val="000000"/>
          <w:szCs w:val="24"/>
        </w:rPr>
        <w:t>About</w:t>
      </w:r>
      <w:proofErr w:type="gramEnd"/>
      <w:r w:rsidRPr="006F7F48">
        <w:rPr>
          <w:rFonts w:ascii="Source Sans Pro Light" w:hAnsi="Source Sans Pro Light"/>
          <w:bCs/>
          <w:iCs/>
          <w:color w:val="000000"/>
          <w:szCs w:val="24"/>
        </w:rPr>
        <w:t xml:space="preserve">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are decisions taken in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986112">
          <v:rect id="_x0000_i1027"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Per each member of the consortium, please provide the following information: 1) name of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2) key contact person, and 3) the role it will play for this project.</w:t>
      </w:r>
    </w:p>
    <w:p w14:paraId="57F040DD" w14:textId="77777777"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04C8BDE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Geographical coverage in country of </w:t>
      </w:r>
      <w:r w:rsidR="005C26E0">
        <w:rPr>
          <w:rFonts w:ascii="Source Sans Pro Light" w:hAnsi="Source Sans Pro Light"/>
          <w:bCs/>
          <w:iCs/>
          <w:color w:val="000000"/>
          <w:szCs w:val="24"/>
        </w:rPr>
        <w:t xml:space="preserve">proposed project </w:t>
      </w:r>
      <w:bookmarkStart w:id="0" w:name="_GoBack"/>
      <w:bookmarkEnd w:id="0"/>
      <w:r w:rsidRPr="006F7F48">
        <w:rPr>
          <w:rFonts w:ascii="Source Sans Pro Light" w:hAnsi="Source Sans Pro Light"/>
          <w:bCs/>
          <w:iCs/>
          <w:color w:val="000000"/>
          <w:szCs w:val="24"/>
        </w:rPr>
        <w:t>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78853780">
          <v:rect id="_x0000_i1029"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Hivos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 xml:space="preserve">What else do you thing we should know? </w:t>
      </w:r>
      <w:proofErr w:type="gramStart"/>
      <w:r w:rsidRPr="006F7F48">
        <w:rPr>
          <w:rFonts w:ascii="Source Sans Pro Light" w:hAnsi="Source Sans Pro Light"/>
          <w:bCs/>
          <w:iCs/>
          <w:color w:val="000000"/>
          <w:szCs w:val="24"/>
        </w:rPr>
        <w:t>Any additional comments or feedback?</w:t>
      </w:r>
      <w:proofErr w:type="gramEnd"/>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9AF29EE">
          <v:rect id="_x0000_i1030"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 xml:space="preserve">Project </w:t>
      </w:r>
      <w:proofErr w:type="spellStart"/>
      <w:r w:rsidRPr="00ED7BF0">
        <w:rPr>
          <w:rFonts w:ascii="Source Sans Pro Light" w:hAnsi="Source Sans Pro Light"/>
          <w:b w:val="0"/>
          <w:i w:val="0"/>
          <w:szCs w:val="24"/>
        </w:rPr>
        <w:t>workplan</w:t>
      </w:r>
      <w:proofErr w:type="spellEnd"/>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0E593D"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3FE84FD3">
          <v:rect id="_x0000_i1031"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proofErr w:type="gramStart"/>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roofErr w:type="gramEnd"/>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BAF09" w14:textId="77777777" w:rsidR="000E593D" w:rsidRDefault="000E593D" w:rsidP="00C97934">
      <w:pPr>
        <w:spacing w:after="0" w:line="240" w:lineRule="auto"/>
      </w:pPr>
      <w:r>
        <w:separator/>
      </w:r>
    </w:p>
  </w:endnote>
  <w:endnote w:type="continuationSeparator" w:id="0">
    <w:p w14:paraId="6FA3AC69" w14:textId="77777777" w:rsidR="000E593D" w:rsidRDefault="000E593D"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Times New Roman"/>
    <w:charset w:val="4D"/>
    <w:family w:val="swiss"/>
    <w:pitch w:val="variable"/>
    <w:sig w:usb0="20000007" w:usb1="00000001" w:usb2="00000000" w:usb3="00000000" w:csb0="00000193"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91D4C" w14:textId="77777777" w:rsidR="000E593D" w:rsidRDefault="000E593D" w:rsidP="00C97934">
      <w:pPr>
        <w:spacing w:after="0" w:line="240" w:lineRule="auto"/>
      </w:pPr>
      <w:r>
        <w:separator/>
      </w:r>
    </w:p>
  </w:footnote>
  <w:footnote w:type="continuationSeparator" w:id="0">
    <w:p w14:paraId="54EF3FE7" w14:textId="77777777" w:rsidR="000E593D" w:rsidRDefault="000E593D" w:rsidP="00C97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9BE"/>
    <w:multiLevelType w:val="multilevel"/>
    <w:tmpl w:val="905EF5B4"/>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A0844"/>
    <w:multiLevelType w:val="multilevel"/>
    <w:tmpl w:val="8B1E5E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9517336"/>
    <w:multiLevelType w:val="multilevel"/>
    <w:tmpl w:val="3420192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0B86AD0"/>
    <w:multiLevelType w:val="multilevel"/>
    <w:tmpl w:val="92CAF874"/>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90B1897"/>
    <w:multiLevelType w:val="multilevel"/>
    <w:tmpl w:val="3DDA2B4C"/>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8E4EF1"/>
    <w:multiLevelType w:val="hybridMultilevel"/>
    <w:tmpl w:val="968E2AF6"/>
    <w:lvl w:ilvl="0" w:tplc="6FCEB192">
      <w:start w:val="1"/>
      <w:numFmt w:val="decimal"/>
      <w:lvlText w:val="%1."/>
      <w:lvlJc w:val="left"/>
      <w:pPr>
        <w:ind w:left="360" w:hanging="360"/>
      </w:pPr>
    </w:lvl>
    <w:lvl w:ilvl="1" w:tplc="B934B7E6">
      <w:start w:val="1"/>
      <w:numFmt w:val="bullet"/>
      <w:lvlText w:val="●"/>
      <w:lvlJc w:val="left"/>
      <w:pPr>
        <w:ind w:left="1080" w:hanging="360"/>
      </w:pPr>
      <w:rPr>
        <w:rFonts w:ascii="Noto Sans Symbols" w:eastAsia="Noto Sans Symbols" w:hAnsi="Noto Sans Symbols" w:cs="Noto Sans Symbols"/>
      </w:rPr>
    </w:lvl>
    <w:lvl w:ilvl="2" w:tplc="83107E04">
      <w:start w:val="1"/>
      <w:numFmt w:val="decimal"/>
      <w:lvlText w:val="%3."/>
      <w:lvlJc w:val="left"/>
      <w:pPr>
        <w:ind w:left="1980" w:hanging="360"/>
      </w:pPr>
    </w:lvl>
    <w:lvl w:ilvl="3" w:tplc="C2167838">
      <w:start w:val="1"/>
      <w:numFmt w:val="decimal"/>
      <w:lvlText w:val="%4."/>
      <w:lvlJc w:val="left"/>
      <w:pPr>
        <w:ind w:left="2520" w:hanging="360"/>
      </w:pPr>
    </w:lvl>
    <w:lvl w:ilvl="4" w:tplc="940AF0EE">
      <w:start w:val="1"/>
      <w:numFmt w:val="lowerLetter"/>
      <w:lvlText w:val="%5."/>
      <w:lvlJc w:val="left"/>
      <w:pPr>
        <w:ind w:left="3240" w:hanging="360"/>
      </w:pPr>
    </w:lvl>
    <w:lvl w:ilvl="5" w:tplc="6A8CDF4C">
      <w:start w:val="1"/>
      <w:numFmt w:val="lowerRoman"/>
      <w:lvlText w:val="%6."/>
      <w:lvlJc w:val="right"/>
      <w:pPr>
        <w:ind w:left="3960" w:hanging="180"/>
      </w:pPr>
    </w:lvl>
    <w:lvl w:ilvl="6" w:tplc="2132DFFC">
      <w:start w:val="1"/>
      <w:numFmt w:val="decimal"/>
      <w:lvlText w:val="%7."/>
      <w:lvlJc w:val="left"/>
      <w:pPr>
        <w:ind w:left="4680" w:hanging="360"/>
      </w:pPr>
    </w:lvl>
    <w:lvl w:ilvl="7" w:tplc="83942ADA">
      <w:start w:val="1"/>
      <w:numFmt w:val="lowerLetter"/>
      <w:lvlText w:val="%8."/>
      <w:lvlJc w:val="left"/>
      <w:pPr>
        <w:ind w:left="5400" w:hanging="360"/>
      </w:pPr>
    </w:lvl>
    <w:lvl w:ilvl="8" w:tplc="6F8A7740">
      <w:start w:val="1"/>
      <w:numFmt w:val="lowerRoman"/>
      <w:lvlText w:val="%9."/>
      <w:lvlJc w:val="right"/>
      <w:pPr>
        <w:ind w:left="6120" w:hanging="180"/>
      </w:pPr>
    </w:lvl>
  </w:abstractNum>
  <w:abstractNum w:abstractNumId="22">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147D45"/>
    <w:multiLevelType w:val="multilevel"/>
    <w:tmpl w:val="7A406EB2"/>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46840732"/>
    <w:multiLevelType w:val="multilevel"/>
    <w:tmpl w:val="05200518"/>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B53A74"/>
    <w:multiLevelType w:val="multilevel"/>
    <w:tmpl w:val="AB96114A"/>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nsid w:val="5A3B53FB"/>
    <w:multiLevelType w:val="multilevel"/>
    <w:tmpl w:val="A0683C5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62E5E"/>
    <w:multiLevelType w:val="hybridMultilevel"/>
    <w:tmpl w:val="FBBE44C0"/>
    <w:lvl w:ilvl="0" w:tplc="68304F0A">
      <w:start w:val="1"/>
      <w:numFmt w:val="bullet"/>
      <w:lvlText w:val=""/>
      <w:lvlJc w:val="left"/>
      <w:pPr>
        <w:tabs>
          <w:tab w:val="num" w:pos="720"/>
        </w:tabs>
        <w:ind w:left="720" w:hanging="360"/>
      </w:pPr>
      <w:rPr>
        <w:rFonts w:ascii="Symbol" w:hAnsi="Symbol" w:hint="default"/>
        <w:sz w:val="20"/>
      </w:rPr>
    </w:lvl>
    <w:lvl w:ilvl="1" w:tplc="C20A7DA8" w:tentative="1">
      <w:start w:val="1"/>
      <w:numFmt w:val="bullet"/>
      <w:lvlText w:val="o"/>
      <w:lvlJc w:val="left"/>
      <w:pPr>
        <w:tabs>
          <w:tab w:val="num" w:pos="1440"/>
        </w:tabs>
        <w:ind w:left="1440" w:hanging="360"/>
      </w:pPr>
      <w:rPr>
        <w:rFonts w:ascii="Courier New" w:hAnsi="Courier New" w:hint="default"/>
        <w:sz w:val="20"/>
      </w:rPr>
    </w:lvl>
    <w:lvl w:ilvl="2" w:tplc="063EDCE8" w:tentative="1">
      <w:start w:val="1"/>
      <w:numFmt w:val="bullet"/>
      <w:lvlText w:val=""/>
      <w:lvlJc w:val="left"/>
      <w:pPr>
        <w:tabs>
          <w:tab w:val="num" w:pos="2160"/>
        </w:tabs>
        <w:ind w:left="2160" w:hanging="360"/>
      </w:pPr>
      <w:rPr>
        <w:rFonts w:ascii="Wingdings" w:hAnsi="Wingdings" w:hint="default"/>
        <w:sz w:val="20"/>
      </w:rPr>
    </w:lvl>
    <w:lvl w:ilvl="3" w:tplc="3C308120" w:tentative="1">
      <w:start w:val="1"/>
      <w:numFmt w:val="bullet"/>
      <w:lvlText w:val=""/>
      <w:lvlJc w:val="left"/>
      <w:pPr>
        <w:tabs>
          <w:tab w:val="num" w:pos="2880"/>
        </w:tabs>
        <w:ind w:left="2880" w:hanging="360"/>
      </w:pPr>
      <w:rPr>
        <w:rFonts w:ascii="Wingdings" w:hAnsi="Wingdings" w:hint="default"/>
        <w:sz w:val="20"/>
      </w:rPr>
    </w:lvl>
    <w:lvl w:ilvl="4" w:tplc="0CD21AFE" w:tentative="1">
      <w:start w:val="1"/>
      <w:numFmt w:val="bullet"/>
      <w:lvlText w:val=""/>
      <w:lvlJc w:val="left"/>
      <w:pPr>
        <w:tabs>
          <w:tab w:val="num" w:pos="3600"/>
        </w:tabs>
        <w:ind w:left="3600" w:hanging="360"/>
      </w:pPr>
      <w:rPr>
        <w:rFonts w:ascii="Wingdings" w:hAnsi="Wingdings" w:hint="default"/>
        <w:sz w:val="20"/>
      </w:rPr>
    </w:lvl>
    <w:lvl w:ilvl="5" w:tplc="047A11F0" w:tentative="1">
      <w:start w:val="1"/>
      <w:numFmt w:val="bullet"/>
      <w:lvlText w:val=""/>
      <w:lvlJc w:val="left"/>
      <w:pPr>
        <w:tabs>
          <w:tab w:val="num" w:pos="4320"/>
        </w:tabs>
        <w:ind w:left="4320" w:hanging="360"/>
      </w:pPr>
      <w:rPr>
        <w:rFonts w:ascii="Wingdings" w:hAnsi="Wingdings" w:hint="default"/>
        <w:sz w:val="20"/>
      </w:rPr>
    </w:lvl>
    <w:lvl w:ilvl="6" w:tplc="9C24B7AA" w:tentative="1">
      <w:start w:val="1"/>
      <w:numFmt w:val="bullet"/>
      <w:lvlText w:val=""/>
      <w:lvlJc w:val="left"/>
      <w:pPr>
        <w:tabs>
          <w:tab w:val="num" w:pos="5040"/>
        </w:tabs>
        <w:ind w:left="5040" w:hanging="360"/>
      </w:pPr>
      <w:rPr>
        <w:rFonts w:ascii="Wingdings" w:hAnsi="Wingdings" w:hint="default"/>
        <w:sz w:val="20"/>
      </w:rPr>
    </w:lvl>
    <w:lvl w:ilvl="7" w:tplc="94EE0D06" w:tentative="1">
      <w:start w:val="1"/>
      <w:numFmt w:val="bullet"/>
      <w:lvlText w:val=""/>
      <w:lvlJc w:val="left"/>
      <w:pPr>
        <w:tabs>
          <w:tab w:val="num" w:pos="5760"/>
        </w:tabs>
        <w:ind w:left="5760" w:hanging="360"/>
      </w:pPr>
      <w:rPr>
        <w:rFonts w:ascii="Wingdings" w:hAnsi="Wingdings" w:hint="default"/>
        <w:sz w:val="20"/>
      </w:rPr>
    </w:lvl>
    <w:lvl w:ilvl="8" w:tplc="F5D8F34E"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61F4F"/>
    <w:multiLevelType w:val="multilevel"/>
    <w:tmpl w:val="46D614AC"/>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93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1317"/>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03A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26E0"/>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52F2"/>
    <w:rsid w:val="00747117"/>
    <w:rsid w:val="00760CAF"/>
    <w:rsid w:val="00762D81"/>
    <w:rsid w:val="00771A55"/>
    <w:rsid w:val="00780C70"/>
    <w:rsid w:val="00780F53"/>
    <w:rsid w:val="00785252"/>
    <w:rsid w:val="00785EA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B6653"/>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6F6B"/>
    <w:rsid w:val="00FF7757"/>
    <w:rsid w:val="071C4D6C"/>
    <w:rsid w:val="1BA8EC3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 w:type="character" w:customStyle="1" w:styleId="hotkey-layer">
    <w:name w:val="hotkey-layer"/>
    <w:basedOn w:val="DefaultParagraphFont"/>
    <w:rsid w:val="00785E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 w:type="character" w:customStyle="1" w:styleId="hotkey-layer">
    <w:name w:val="hotkey-layer"/>
    <w:basedOn w:val="DefaultParagraphFont"/>
    <w:rsid w:val="00785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enya@voice.glob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eur01.safelinks.protection.outlook.com/?url=https%3A%2F%2Fapp.smartsheet.com%2Fb%2Fform%2F950d2adec1ff455cbbc4f24ab793b3d8&amp;data=04%7C01%7CRuth.Kimani%40voice.global%7C42716e80d38c4626d76508d887d698b5%7Cc42c6655bda0417590bab6e48cacd561%7C0%7C0%7C637408703037509908%7CUnknown%7CTWFpbGZsb3d8eyJWIjoiMC4wLjAwMDAiLCJQIjoiV2luMzIiLCJBTiI6Ik1haWwiLCJXVCI6Mn0%3D%7C1000&amp;sdata=WjS0dXj9c2DcCM%2FXx7KCvC1llUhCFiBwx%2FPBzU8BOIU%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0E1FF551-8A07-4351-B7B0-2D66B198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Ruth Kimani</cp:lastModifiedBy>
  <cp:revision>6</cp:revision>
  <dcterms:created xsi:type="dcterms:W3CDTF">2020-11-06T11:52:00Z</dcterms:created>
  <dcterms:modified xsi:type="dcterms:W3CDTF">2020-11-16T17:01:00Z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